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EC7" w:rsidRPr="00D93D37" w:rsidRDefault="00D95EC7" w:rsidP="00D95EC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008000"/>
        </w:rPr>
      </w:pPr>
      <w:bookmarkStart w:id="0" w:name="_GoBack"/>
      <w:r w:rsidRPr="00D93D37">
        <w:rPr>
          <w:rFonts w:ascii="Verdana" w:hAnsi="Verdana"/>
          <w:b/>
          <w:color w:val="008000"/>
        </w:rPr>
        <w:t>12. How do we evaluate the effectiveness of our provision for pupils with SEN</w:t>
      </w:r>
      <w:bookmarkEnd w:id="0"/>
      <w:r w:rsidRPr="00D93D37">
        <w:rPr>
          <w:rFonts w:ascii="Verdana" w:hAnsi="Verdana"/>
          <w:b/>
          <w:color w:val="008000"/>
        </w:rPr>
        <w:t>?</w:t>
      </w:r>
    </w:p>
    <w:p w:rsidR="00D95EC7" w:rsidRPr="00D93D37" w:rsidRDefault="00D95EC7" w:rsidP="00D95EC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008000"/>
        </w:rPr>
      </w:pPr>
    </w:p>
    <w:p w:rsidR="00D95EC7" w:rsidRPr="00D93D37" w:rsidRDefault="00D95EC7" w:rsidP="00D95EC7">
      <w:pPr>
        <w:jc w:val="both"/>
        <w:rPr>
          <w:rFonts w:ascii="Verdana" w:hAnsi="Verdana"/>
        </w:rPr>
      </w:pPr>
      <w:r w:rsidRPr="00D93D37">
        <w:rPr>
          <w:rFonts w:ascii="Verdana" w:hAnsi="Verdana"/>
        </w:rPr>
        <w:t xml:space="preserve">The effectiveness of our provision for pupils with SEND is monitored and evaluated regularly by the SENCO and </w:t>
      </w:r>
      <w:r>
        <w:rPr>
          <w:rFonts w:ascii="Verdana" w:hAnsi="Verdana"/>
          <w:sz w:val="22"/>
        </w:rPr>
        <w:t>Senior Management Team</w:t>
      </w:r>
      <w:r w:rsidRPr="00566DE3">
        <w:rPr>
          <w:rFonts w:ascii="Verdana" w:hAnsi="Verdana"/>
          <w:sz w:val="22"/>
        </w:rPr>
        <w:t xml:space="preserve"> </w:t>
      </w:r>
      <w:r w:rsidRPr="00D93D37">
        <w:rPr>
          <w:rFonts w:ascii="Verdana" w:hAnsi="Verdana"/>
        </w:rPr>
        <w:t xml:space="preserve">using information gathered at </w:t>
      </w:r>
      <w:r>
        <w:rPr>
          <w:rFonts w:ascii="Verdana" w:hAnsi="Verdana"/>
        </w:rPr>
        <w:t xml:space="preserve">whole class </w:t>
      </w:r>
      <w:r w:rsidRPr="00D93D37">
        <w:rPr>
          <w:rFonts w:ascii="Verdana" w:hAnsi="Verdana"/>
        </w:rPr>
        <w:t xml:space="preserve">pupil progress reviews and individual </w:t>
      </w:r>
      <w:r>
        <w:rPr>
          <w:rFonts w:ascii="Verdana" w:hAnsi="Verdana"/>
        </w:rPr>
        <w:t>review meetings</w:t>
      </w:r>
      <w:r w:rsidRPr="00D93D37">
        <w:rPr>
          <w:rFonts w:ascii="Verdana" w:hAnsi="Verdana"/>
        </w:rPr>
        <w:t xml:space="preserve">. We use formal assessments and tracking data to evaluate the impact of interventions on pupil progress as well as feedback from teachers, support staff and parents. </w:t>
      </w:r>
    </w:p>
    <w:p w:rsidR="00D95EC7" w:rsidRPr="00D93D37" w:rsidRDefault="00D95EC7" w:rsidP="00D95EC7">
      <w:pPr>
        <w:jc w:val="both"/>
        <w:rPr>
          <w:rFonts w:ascii="Verdana" w:hAnsi="Verdana"/>
        </w:rPr>
      </w:pPr>
    </w:p>
    <w:p w:rsidR="00D95EC7" w:rsidRPr="00D93D37" w:rsidRDefault="00D95EC7" w:rsidP="00D95EC7">
      <w:pPr>
        <w:pStyle w:val="BodyText"/>
        <w:widowControl/>
        <w:jc w:val="both"/>
        <w:rPr>
          <w:rFonts w:ascii="Verdana" w:hAnsi="Verdana"/>
          <w:szCs w:val="24"/>
        </w:rPr>
      </w:pPr>
      <w:r w:rsidRPr="00D93D37">
        <w:rPr>
          <w:rFonts w:ascii="Verdana" w:hAnsi="Verdana"/>
          <w:szCs w:val="24"/>
        </w:rPr>
        <w:t xml:space="preserve">The school’s SEND Provision is also monitored and audited at least every 3 years with a representative from the LEA. </w:t>
      </w:r>
    </w:p>
    <w:p w:rsidR="00131647" w:rsidRPr="00D95EC7" w:rsidRDefault="00D95EC7">
      <w:pPr>
        <w:rPr>
          <w:lang w:val="en-US"/>
        </w:rPr>
      </w:pPr>
    </w:p>
    <w:sectPr w:rsidR="00131647" w:rsidRPr="00D95E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C7"/>
    <w:rsid w:val="007A622F"/>
    <w:rsid w:val="00D95EC7"/>
    <w:rsid w:val="00EE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EECBC2-3EFC-4F95-8F3F-A09679C1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95EC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D95EC7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95EC7"/>
    <w:rPr>
      <w:rFonts w:ascii="Times New Roman" w:eastAsia="Times New Roman" w:hAnsi="Times New Roman" w:cs="Times New Roman"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>Microsoft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Miroslaw Olszewski</dc:creator>
  <cp:keywords/>
  <dc:description/>
  <cp:lastModifiedBy>Miroslaw Olszewski</cp:lastModifiedBy>
  <cp:revision>1</cp:revision>
  <dcterms:created xsi:type="dcterms:W3CDTF">2017-05-08T15:51:00Z</dcterms:created>
  <dcterms:modified xsi:type="dcterms:W3CDTF">2017-05-08T15:51:00Z</dcterms:modified>
</cp:coreProperties>
</file>